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A3" w:rsidRPr="007307A3" w:rsidRDefault="007307A3" w:rsidP="007307A3">
      <w:pPr>
        <w:rPr>
          <w:rFonts w:ascii="Arial" w:hAnsi="Arial" w:cs="Arial"/>
          <w:b/>
          <w:color w:val="C00000"/>
          <w:sz w:val="28"/>
          <w:szCs w:val="28"/>
        </w:rPr>
      </w:pPr>
      <w:r w:rsidRPr="007307A3">
        <w:rPr>
          <w:rFonts w:ascii="Arial" w:hAnsi="Arial" w:cs="Arial"/>
          <w:b/>
          <w:color w:val="C00000"/>
          <w:sz w:val="28"/>
          <w:szCs w:val="28"/>
        </w:rPr>
        <w:t xml:space="preserve">Formulario de Análisis Genómico Personalizado </w:t>
      </w:r>
    </w:p>
    <w:p w:rsidR="007307A3" w:rsidRDefault="007307A3" w:rsidP="007307A3">
      <w:pPr>
        <w:numPr>
          <w:ilvl w:val="0"/>
          <w:numId w:val="2"/>
        </w:numPr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INFORMACIÓN DEL CLIENTE</w:t>
      </w:r>
    </w:p>
    <w:tbl>
      <w:tblPr>
        <w:tblW w:w="0" w:type="auto"/>
        <w:tblInd w:w="36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9047D" w:rsidRPr="00D07753" w:rsidTr="00D07753">
        <w:tc>
          <w:tcPr>
            <w:tcW w:w="4322" w:type="dxa"/>
            <w:shd w:val="clear" w:color="auto" w:fill="auto"/>
          </w:tcPr>
          <w:p w:rsidR="0049047D" w:rsidRPr="00D07753" w:rsidRDefault="000D150C" w:rsidP="0049047D">
            <w:pPr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Institución</w:t>
            </w:r>
            <w:r w:rsidR="0049047D" w:rsidRPr="00D07753">
              <w:rPr>
                <w:rFonts w:cs="Calibri"/>
                <w:b/>
                <w:color w:val="C00000"/>
              </w:rPr>
              <w:t>:</w:t>
            </w:r>
          </w:p>
        </w:tc>
        <w:tc>
          <w:tcPr>
            <w:tcW w:w="4322" w:type="dxa"/>
            <w:shd w:val="clear" w:color="auto" w:fill="auto"/>
          </w:tcPr>
          <w:p w:rsidR="0049047D" w:rsidRPr="00D07753" w:rsidRDefault="0049047D" w:rsidP="0049047D">
            <w:pPr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 xml:space="preserve">Fecha de </w:t>
            </w:r>
            <w:r w:rsidR="000D150C" w:rsidRPr="00D07753">
              <w:rPr>
                <w:rFonts w:cs="Calibri"/>
                <w:b/>
                <w:color w:val="C00000"/>
              </w:rPr>
              <w:t>envío</w:t>
            </w:r>
            <w:r w:rsidRPr="00D07753">
              <w:rPr>
                <w:rFonts w:cs="Calibri"/>
                <w:b/>
                <w:color w:val="C00000"/>
              </w:rPr>
              <w:t>:</w:t>
            </w:r>
          </w:p>
        </w:tc>
      </w:tr>
      <w:tr w:rsidR="0049047D" w:rsidRPr="00D07753" w:rsidTr="00D07753">
        <w:tc>
          <w:tcPr>
            <w:tcW w:w="4322" w:type="dxa"/>
            <w:shd w:val="clear" w:color="auto" w:fill="auto"/>
          </w:tcPr>
          <w:p w:rsidR="0049047D" w:rsidRPr="00D07753" w:rsidRDefault="0049047D" w:rsidP="0049047D">
            <w:pPr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Nombre:</w:t>
            </w:r>
          </w:p>
        </w:tc>
        <w:tc>
          <w:tcPr>
            <w:tcW w:w="4322" w:type="dxa"/>
            <w:shd w:val="clear" w:color="auto" w:fill="auto"/>
          </w:tcPr>
          <w:p w:rsidR="0049047D" w:rsidRPr="00D07753" w:rsidRDefault="000D150C" w:rsidP="0049047D">
            <w:pPr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Email:</w:t>
            </w:r>
          </w:p>
        </w:tc>
      </w:tr>
      <w:tr w:rsidR="0049047D" w:rsidRPr="00D07753" w:rsidTr="00D07753">
        <w:tc>
          <w:tcPr>
            <w:tcW w:w="4322" w:type="dxa"/>
            <w:shd w:val="clear" w:color="auto" w:fill="auto"/>
          </w:tcPr>
          <w:p w:rsidR="0049047D" w:rsidRPr="00D07753" w:rsidRDefault="000D150C" w:rsidP="0049047D">
            <w:pPr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Dirección</w:t>
            </w:r>
            <w:r w:rsidR="0049047D" w:rsidRPr="00D07753">
              <w:rPr>
                <w:rFonts w:cs="Calibri"/>
                <w:b/>
                <w:color w:val="C00000"/>
              </w:rPr>
              <w:t>:</w:t>
            </w:r>
          </w:p>
        </w:tc>
        <w:tc>
          <w:tcPr>
            <w:tcW w:w="4322" w:type="dxa"/>
            <w:shd w:val="clear" w:color="auto" w:fill="auto"/>
          </w:tcPr>
          <w:p w:rsidR="0049047D" w:rsidRPr="00D07753" w:rsidRDefault="0049047D" w:rsidP="0049047D">
            <w:pPr>
              <w:rPr>
                <w:rFonts w:cs="Calibri"/>
                <w:b/>
                <w:color w:val="C00000"/>
              </w:rPr>
            </w:pPr>
          </w:p>
        </w:tc>
      </w:tr>
      <w:tr w:rsidR="0049047D" w:rsidRPr="00D07753" w:rsidTr="00D07753">
        <w:tc>
          <w:tcPr>
            <w:tcW w:w="4322" w:type="dxa"/>
            <w:shd w:val="clear" w:color="auto" w:fill="auto"/>
          </w:tcPr>
          <w:p w:rsidR="0049047D" w:rsidRPr="00D07753" w:rsidRDefault="0049047D" w:rsidP="0049047D">
            <w:pPr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Teléfono:</w:t>
            </w:r>
          </w:p>
        </w:tc>
        <w:tc>
          <w:tcPr>
            <w:tcW w:w="4322" w:type="dxa"/>
            <w:shd w:val="clear" w:color="auto" w:fill="auto"/>
          </w:tcPr>
          <w:p w:rsidR="0049047D" w:rsidRPr="00D07753" w:rsidRDefault="0049047D" w:rsidP="0049047D">
            <w:pPr>
              <w:rPr>
                <w:rFonts w:cs="Calibri"/>
                <w:b/>
                <w:color w:val="C00000"/>
              </w:rPr>
            </w:pPr>
          </w:p>
        </w:tc>
      </w:tr>
    </w:tbl>
    <w:p w:rsidR="0049047D" w:rsidRDefault="0049047D" w:rsidP="0049047D">
      <w:pPr>
        <w:ind w:left="360"/>
        <w:rPr>
          <w:rFonts w:cs="Calibri"/>
          <w:b/>
          <w:color w:val="C00000"/>
        </w:rPr>
      </w:pPr>
    </w:p>
    <w:p w:rsidR="007307A3" w:rsidRDefault="00976D92" w:rsidP="007307A3">
      <w:pPr>
        <w:numPr>
          <w:ilvl w:val="0"/>
          <w:numId w:val="2"/>
        </w:numPr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INFORMACION DE LA MUESTRA</w:t>
      </w:r>
    </w:p>
    <w:tbl>
      <w:tblPr>
        <w:tblW w:w="0" w:type="auto"/>
        <w:tblInd w:w="36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551"/>
        <w:gridCol w:w="1560"/>
        <w:gridCol w:w="992"/>
        <w:gridCol w:w="957"/>
      </w:tblGrid>
      <w:tr w:rsidR="000D150C" w:rsidRPr="00D07753" w:rsidTr="00D07753">
        <w:trPr>
          <w:trHeight w:val="250"/>
        </w:trPr>
        <w:tc>
          <w:tcPr>
            <w:tcW w:w="2300" w:type="dxa"/>
            <w:shd w:val="clear" w:color="auto" w:fill="auto"/>
          </w:tcPr>
          <w:p w:rsidR="000D150C" w:rsidRPr="00D07753" w:rsidRDefault="000D150C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0D150C" w:rsidRPr="00D07753" w:rsidRDefault="000D150C" w:rsidP="00D07753">
            <w:pPr>
              <w:spacing w:after="0"/>
              <w:jc w:val="center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TIPO DE MUESTRA (marcar con una X)</w:t>
            </w:r>
          </w:p>
        </w:tc>
      </w:tr>
      <w:tr w:rsidR="000D150C" w:rsidRPr="00D07753" w:rsidTr="00D07753">
        <w:tc>
          <w:tcPr>
            <w:tcW w:w="2300" w:type="dxa"/>
            <w:shd w:val="clear" w:color="auto" w:fill="auto"/>
          </w:tcPr>
          <w:p w:rsidR="000D150C" w:rsidRPr="00D07753" w:rsidRDefault="000D150C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Nombre de la muestra</w:t>
            </w: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Variantes Anotadas (xcl)</w:t>
            </w: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Archivo Fastq</w:t>
            </w: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ADN</w:t>
            </w: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Sangre</w:t>
            </w: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  <w:tr w:rsidR="000D150C" w:rsidRPr="00D07753" w:rsidTr="00D07753">
        <w:trPr>
          <w:trHeight w:hRule="exact" w:val="284"/>
        </w:trPr>
        <w:tc>
          <w:tcPr>
            <w:tcW w:w="230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D150C" w:rsidRPr="00D07753" w:rsidRDefault="000D150C" w:rsidP="0049047D">
            <w:pPr>
              <w:rPr>
                <w:rFonts w:cs="Calibri"/>
                <w:b/>
                <w:color w:val="C00000"/>
                <w:sz w:val="20"/>
                <w:szCs w:val="20"/>
              </w:rPr>
            </w:pPr>
          </w:p>
        </w:tc>
      </w:tr>
    </w:tbl>
    <w:p w:rsidR="0049047D" w:rsidRDefault="0049047D" w:rsidP="0049047D">
      <w:pPr>
        <w:ind w:left="360"/>
        <w:rPr>
          <w:rFonts w:cs="Calibri"/>
          <w:b/>
          <w:color w:val="C00000"/>
        </w:rPr>
      </w:pPr>
    </w:p>
    <w:p w:rsidR="0049047D" w:rsidRDefault="00976D92" w:rsidP="008C40C0">
      <w:pPr>
        <w:numPr>
          <w:ilvl w:val="0"/>
          <w:numId w:val="2"/>
        </w:numPr>
        <w:jc w:val="both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SOLICITUD DE ANÁLISIS</w:t>
      </w:r>
    </w:p>
    <w:p w:rsidR="0049047D" w:rsidRDefault="0049047D" w:rsidP="008C40C0">
      <w:pPr>
        <w:numPr>
          <w:ilvl w:val="0"/>
          <w:numId w:val="4"/>
        </w:numPr>
        <w:spacing w:after="0"/>
        <w:jc w:val="both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Análisis genético a partir de las variantes anotadas de los datos de Panel de Secuenciación Masiva de Inmunodeficiencias Primarias</w:t>
      </w:r>
    </w:p>
    <w:p w:rsidR="0049047D" w:rsidRDefault="0049047D" w:rsidP="008C40C0">
      <w:pPr>
        <w:spacing w:after="0"/>
        <w:ind w:left="357"/>
        <w:jc w:val="both"/>
        <w:rPr>
          <w:rFonts w:cs="Calibri"/>
        </w:rPr>
      </w:pPr>
      <w:r w:rsidRPr="00FE0007">
        <w:rPr>
          <w:rFonts w:cs="Calibri"/>
        </w:rPr>
        <w:t xml:space="preserve">Se realiza un análisis de las variantes candidatas responsables de patología en base a los datos clínicos anónimos del paciente.  </w:t>
      </w:r>
      <w:r>
        <w:rPr>
          <w:rFonts w:cs="Calibri"/>
        </w:rPr>
        <w:t>Se entrega un informe con las variantes, su frecuencia alélica y la predicción de deletereidad en base al MSC.</w:t>
      </w:r>
    </w:p>
    <w:p w:rsidR="0049047D" w:rsidRDefault="0049047D" w:rsidP="008C40C0">
      <w:pPr>
        <w:spacing w:after="0"/>
        <w:ind w:left="357"/>
        <w:jc w:val="both"/>
        <w:rPr>
          <w:rFonts w:cs="Calibri"/>
        </w:rPr>
      </w:pPr>
      <w:r>
        <w:rPr>
          <w:rFonts w:cs="Calibri"/>
        </w:rPr>
        <w:t>El tiempo de análisis es de una semana</w:t>
      </w:r>
    </w:p>
    <w:p w:rsidR="0049047D" w:rsidRDefault="0049047D" w:rsidP="008C40C0">
      <w:pPr>
        <w:spacing w:after="0"/>
        <w:ind w:left="357"/>
        <w:jc w:val="both"/>
        <w:rPr>
          <w:rFonts w:cs="Calibri"/>
        </w:rPr>
      </w:pPr>
      <w:r>
        <w:rPr>
          <w:rFonts w:cs="Calibri"/>
        </w:rPr>
        <w:t>Precio: 50 eur/muestra</w:t>
      </w:r>
    </w:p>
    <w:p w:rsidR="0049047D" w:rsidRPr="00FE0007" w:rsidRDefault="0049047D" w:rsidP="008C40C0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 xml:space="preserve">Análisis genético a partir de las variantes anotadas de </w:t>
      </w:r>
      <w:r w:rsidRPr="00FE0007">
        <w:rPr>
          <w:rFonts w:cs="Calibri"/>
          <w:b/>
          <w:color w:val="C00000"/>
        </w:rPr>
        <w:t>secuenciación masiva de exóma (WES)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Se realiza un análisis de las variantes de los genes candidatos </w:t>
      </w:r>
      <w:r w:rsidRPr="00FE0007">
        <w:rPr>
          <w:rFonts w:cs="Calibri"/>
        </w:rPr>
        <w:t xml:space="preserve">responsables de patología en base a los datos clínicos anónimos del paciente.  </w:t>
      </w:r>
      <w:r>
        <w:rPr>
          <w:rFonts w:cs="Calibri"/>
        </w:rPr>
        <w:t>Se entrega un informe con las variantes, su frecuencia alélica y la predicción de deletereidad en base al MSC.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El tiempo de análisis es de mes y medio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Precio: 600 eur/muestra</w:t>
      </w:r>
    </w:p>
    <w:p w:rsidR="0049047D" w:rsidRPr="00FE0007" w:rsidRDefault="0049047D" w:rsidP="008C40C0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 xml:space="preserve">Análisis genético a partir de las variantes anotadas de </w:t>
      </w:r>
      <w:r w:rsidRPr="00FE0007">
        <w:rPr>
          <w:rFonts w:cs="Calibri"/>
          <w:b/>
          <w:color w:val="C00000"/>
        </w:rPr>
        <w:t xml:space="preserve">secuenciación masiva de </w:t>
      </w:r>
      <w:r>
        <w:rPr>
          <w:rFonts w:cs="Calibri"/>
          <w:b/>
          <w:color w:val="C00000"/>
        </w:rPr>
        <w:t>genóma</w:t>
      </w:r>
      <w:r w:rsidRPr="00FE0007">
        <w:rPr>
          <w:rFonts w:cs="Calibri"/>
          <w:b/>
          <w:color w:val="C00000"/>
        </w:rPr>
        <w:t xml:space="preserve"> (W</w:t>
      </w:r>
      <w:r>
        <w:rPr>
          <w:rFonts w:cs="Calibri"/>
          <w:b/>
          <w:color w:val="C00000"/>
        </w:rPr>
        <w:t>G</w:t>
      </w:r>
      <w:r w:rsidRPr="00FE0007">
        <w:rPr>
          <w:rFonts w:cs="Calibri"/>
          <w:b/>
          <w:color w:val="C00000"/>
        </w:rPr>
        <w:t>S)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Se realiza un análisis de las variantes de los genes candidatos </w:t>
      </w:r>
      <w:r w:rsidRPr="00FE0007">
        <w:rPr>
          <w:rFonts w:cs="Calibri"/>
        </w:rPr>
        <w:t xml:space="preserve">responsables de patología en base a los datos clínicos anónimos del paciente.  </w:t>
      </w:r>
      <w:r>
        <w:rPr>
          <w:rFonts w:cs="Calibri"/>
        </w:rPr>
        <w:t>Se entrega un informe con las variantes, su frecuencia alélica y la predicción de deletereidad en base al MSC.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El tiempo de análisis es de tres meses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Precio: 1700 eur/muestra</w:t>
      </w:r>
    </w:p>
    <w:p w:rsidR="0049047D" w:rsidRDefault="0049047D" w:rsidP="008C40C0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lastRenderedPageBreak/>
        <w:t>Análisis genético a partir de los datos crudos en formato FASQ del Panel de Secuenciación Masiva de Inmunodeficiencias Primarias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 w:rsidRPr="00FE0007">
        <w:rPr>
          <w:rFonts w:cs="Calibri"/>
        </w:rPr>
        <w:t xml:space="preserve">Se realiza </w:t>
      </w:r>
      <w:r>
        <w:rPr>
          <w:rFonts w:cs="Calibri"/>
        </w:rPr>
        <w:t>la anotación de las variantes y el</w:t>
      </w:r>
      <w:r w:rsidRPr="00FE0007">
        <w:rPr>
          <w:rFonts w:cs="Calibri"/>
        </w:rPr>
        <w:t xml:space="preserve"> análisis de las variantes candidatas responsables de patología en base a los datos clínicos anónimos del paciente.  </w:t>
      </w:r>
      <w:r>
        <w:rPr>
          <w:rFonts w:cs="Calibri"/>
        </w:rPr>
        <w:t>Se entrega un informe con las variantes, su frecuencia alélica y la predicción de deletereidad en base al MSC.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El tiempo de análisis es de una semana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Precio: 180 eur/muestra</w:t>
      </w:r>
    </w:p>
    <w:p w:rsidR="0049047D" w:rsidRPr="00FE0007" w:rsidRDefault="0049047D" w:rsidP="008C40C0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 xml:space="preserve">Análisis genético a partir de los datos crudos en formato FASQ de </w:t>
      </w:r>
      <w:r w:rsidRPr="00FE0007">
        <w:rPr>
          <w:rFonts w:cs="Calibri"/>
          <w:b/>
          <w:color w:val="C00000"/>
        </w:rPr>
        <w:t>secuenciación masiva de exóma (WES)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Se realiza la anotación de las variantes y un análisis de las variantes de los genes candidatos </w:t>
      </w:r>
      <w:r w:rsidRPr="00FE0007">
        <w:rPr>
          <w:rFonts w:cs="Calibri"/>
        </w:rPr>
        <w:t xml:space="preserve">responsables de patología en base a los datos clínicos anónimos del paciente.  </w:t>
      </w:r>
      <w:r>
        <w:rPr>
          <w:rFonts w:cs="Calibri"/>
        </w:rPr>
        <w:t>Se entrega un informe con las variantes, su frecuencia alélica y la predicción de deletereidad en base al MSC.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El tiempo de análisis es de dos meses y medio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Precio: 800 eur/muestra</w:t>
      </w:r>
    </w:p>
    <w:p w:rsidR="0049047D" w:rsidRPr="00FE0007" w:rsidRDefault="0049047D" w:rsidP="008C40C0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Validación por secuenciación Sanger de las variantes seleccionadas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A petición del usuario se podrán validar mediante secuenciación Sanger las variantes candidatas deseadas. Para ello el usuario entregará a la plataforma 1 microgramo de ADN o 3mL de sangre en EDTA. Se enviará un informe con la imagen del cromatográma de la variante. </w:t>
      </w:r>
      <w:r w:rsidR="000D150C">
        <w:rPr>
          <w:rFonts w:cs="Calibri"/>
        </w:rPr>
        <w:t xml:space="preserve"> El precio incluye los primers y los todos los reactivos para las PCR. Y en el caso de que la muestra de partida sea sangre se incluyen los reactivos para la extracción y contaje de ADN.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El tiempo de análisis es de tres meses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Precio: 1</w:t>
      </w:r>
      <w:r w:rsidR="000D150C">
        <w:rPr>
          <w:rFonts w:cs="Calibri"/>
        </w:rPr>
        <w:t>8</w:t>
      </w:r>
      <w:r>
        <w:rPr>
          <w:rFonts w:cs="Calibri"/>
        </w:rPr>
        <w:t>0 eur/muestra a partir de ADN</w:t>
      </w:r>
    </w:p>
    <w:p w:rsidR="0049047D" w:rsidRDefault="0049047D" w:rsidP="008C40C0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Precio: 2</w:t>
      </w:r>
      <w:r w:rsidR="000D150C">
        <w:rPr>
          <w:rFonts w:cs="Calibri"/>
        </w:rPr>
        <w:t>2</w:t>
      </w:r>
      <w:r>
        <w:rPr>
          <w:rFonts w:cs="Calibri"/>
        </w:rPr>
        <w:t>0 eur/muestra a partir de sangre en EDTA</w:t>
      </w:r>
    </w:p>
    <w:p w:rsidR="0049047D" w:rsidRDefault="0049047D" w:rsidP="008C40C0">
      <w:pPr>
        <w:jc w:val="both"/>
        <w:rPr>
          <w:rFonts w:cs="Calibri"/>
          <w:b/>
          <w:color w:val="C00000"/>
        </w:rPr>
      </w:pPr>
    </w:p>
    <w:tbl>
      <w:tblPr>
        <w:tblW w:w="1003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276"/>
        <w:gridCol w:w="1843"/>
        <w:gridCol w:w="1559"/>
      </w:tblGrid>
      <w:tr w:rsidR="008C40C0" w:rsidRPr="00D07753" w:rsidTr="00D07753">
        <w:tc>
          <w:tcPr>
            <w:tcW w:w="535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TIPO ANÁLISIS</w:t>
            </w:r>
          </w:p>
        </w:tc>
        <w:tc>
          <w:tcPr>
            <w:tcW w:w="1276" w:type="dxa"/>
            <w:shd w:val="clear" w:color="auto" w:fill="auto"/>
          </w:tcPr>
          <w:p w:rsidR="0049047D" w:rsidRPr="00D07753" w:rsidRDefault="0049047D" w:rsidP="00D07753">
            <w:pPr>
              <w:spacing w:after="0"/>
              <w:jc w:val="center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DURACIÓN</w:t>
            </w: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jc w:val="center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PRECIO POR MUESTRA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jc w:val="center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SELECCIONAR</w:t>
            </w:r>
            <w:r w:rsidR="000D150C" w:rsidRPr="00D07753">
              <w:rPr>
                <w:rFonts w:cs="Calibri"/>
                <w:b/>
                <w:color w:val="C00000"/>
              </w:rPr>
              <w:t xml:space="preserve"> </w:t>
            </w:r>
            <w:r w:rsidR="000D150C" w:rsidRPr="00D07753">
              <w:rPr>
                <w:rFonts w:cs="Calibri"/>
                <w:b/>
                <w:color w:val="C00000"/>
                <w:sz w:val="20"/>
                <w:szCs w:val="20"/>
              </w:rPr>
              <w:t>(marcar con una X)</w:t>
            </w:r>
          </w:p>
        </w:tc>
      </w:tr>
      <w:tr w:rsidR="008C40C0" w:rsidRPr="00D07753" w:rsidTr="00D07753">
        <w:tc>
          <w:tcPr>
            <w:tcW w:w="535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Análisis genético a partir de las variantes anotadas de los datos de Panel de Secuenciación Masiva de Inmunodeficiencias Primarias</w:t>
            </w:r>
          </w:p>
        </w:tc>
        <w:tc>
          <w:tcPr>
            <w:tcW w:w="1276" w:type="dxa"/>
            <w:shd w:val="clear" w:color="auto" w:fill="auto"/>
          </w:tcPr>
          <w:p w:rsidR="0049047D" w:rsidRPr="00D07753" w:rsidRDefault="008C40C0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1</w:t>
            </w:r>
            <w:r w:rsidR="0049047D" w:rsidRPr="00D07753">
              <w:rPr>
                <w:rFonts w:cs="Calibri"/>
              </w:rPr>
              <w:t xml:space="preserve"> semana</w:t>
            </w: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50 eur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</w:tr>
      <w:tr w:rsidR="008C40C0" w:rsidRPr="00D07753" w:rsidTr="00D07753">
        <w:tc>
          <w:tcPr>
            <w:tcW w:w="5353" w:type="dxa"/>
            <w:shd w:val="clear" w:color="auto" w:fill="auto"/>
          </w:tcPr>
          <w:p w:rsidR="0049047D" w:rsidRPr="00D07753" w:rsidRDefault="0049047D" w:rsidP="00D07753">
            <w:pPr>
              <w:spacing w:after="0" w:line="240" w:lineRule="auto"/>
              <w:jc w:val="both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Análisis genético a partir de las variantes anotadas de secuenciación masiva de exóma (WES)</w:t>
            </w:r>
          </w:p>
        </w:tc>
        <w:tc>
          <w:tcPr>
            <w:tcW w:w="1276" w:type="dxa"/>
            <w:shd w:val="clear" w:color="auto" w:fill="auto"/>
          </w:tcPr>
          <w:p w:rsidR="0049047D" w:rsidRPr="00D07753" w:rsidRDefault="008C40C0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 xml:space="preserve">1 </w:t>
            </w:r>
            <w:r w:rsidR="0049047D" w:rsidRPr="00D07753">
              <w:rPr>
                <w:rFonts w:cs="Calibri"/>
              </w:rPr>
              <w:t>mes y medio</w:t>
            </w: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600 eur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</w:tr>
      <w:tr w:rsidR="008C40C0" w:rsidRPr="00D07753" w:rsidTr="00D07753">
        <w:tc>
          <w:tcPr>
            <w:tcW w:w="5353" w:type="dxa"/>
            <w:shd w:val="clear" w:color="auto" w:fill="auto"/>
          </w:tcPr>
          <w:p w:rsidR="0049047D" w:rsidRPr="00D07753" w:rsidRDefault="0049047D" w:rsidP="00D07753">
            <w:pPr>
              <w:spacing w:after="0" w:line="240" w:lineRule="auto"/>
              <w:jc w:val="both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Análisis genético a partir de las variantes anotadas de secuenciación masiva de genóma (WGS)</w:t>
            </w:r>
          </w:p>
        </w:tc>
        <w:tc>
          <w:tcPr>
            <w:tcW w:w="1276" w:type="dxa"/>
            <w:shd w:val="clear" w:color="auto" w:fill="auto"/>
          </w:tcPr>
          <w:p w:rsidR="0049047D" w:rsidRPr="00D07753" w:rsidRDefault="008C40C0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3</w:t>
            </w:r>
            <w:r w:rsidR="0049047D" w:rsidRPr="00D07753">
              <w:rPr>
                <w:rFonts w:cs="Calibri"/>
              </w:rPr>
              <w:t xml:space="preserve"> meses</w:t>
            </w: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1700 eur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</w:tr>
      <w:tr w:rsidR="008C40C0" w:rsidRPr="00D07753" w:rsidTr="00D07753">
        <w:tc>
          <w:tcPr>
            <w:tcW w:w="5353" w:type="dxa"/>
            <w:shd w:val="clear" w:color="auto" w:fill="auto"/>
          </w:tcPr>
          <w:p w:rsidR="0049047D" w:rsidRPr="00D07753" w:rsidRDefault="0049047D" w:rsidP="00D07753">
            <w:pPr>
              <w:spacing w:after="0" w:line="240" w:lineRule="auto"/>
              <w:jc w:val="both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Análisis genético a partir de los datos crudos en formato FASQ del Panel de Secuenciación Masiva de Inmunodeficiencias Primarias</w:t>
            </w:r>
          </w:p>
        </w:tc>
        <w:tc>
          <w:tcPr>
            <w:tcW w:w="1276" w:type="dxa"/>
            <w:shd w:val="clear" w:color="auto" w:fill="auto"/>
          </w:tcPr>
          <w:p w:rsidR="0049047D" w:rsidRPr="00D07753" w:rsidRDefault="008C40C0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 xml:space="preserve">1 </w:t>
            </w:r>
            <w:r w:rsidR="0049047D" w:rsidRPr="00D07753">
              <w:rPr>
                <w:rFonts w:cs="Calibri"/>
              </w:rPr>
              <w:t>semana</w:t>
            </w: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180 eur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</w:tr>
      <w:tr w:rsidR="008C40C0" w:rsidRPr="00D07753" w:rsidTr="00D07753">
        <w:tc>
          <w:tcPr>
            <w:tcW w:w="5353" w:type="dxa"/>
            <w:shd w:val="clear" w:color="auto" w:fill="auto"/>
          </w:tcPr>
          <w:p w:rsidR="0049047D" w:rsidRPr="00D07753" w:rsidRDefault="0049047D" w:rsidP="00D07753">
            <w:pPr>
              <w:spacing w:after="0" w:line="240" w:lineRule="auto"/>
              <w:jc w:val="both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Análisis genético a partir de los datos crudos en formato FASQ de secuenciación masiva de exóma (WES)</w:t>
            </w:r>
          </w:p>
        </w:tc>
        <w:tc>
          <w:tcPr>
            <w:tcW w:w="1276" w:type="dxa"/>
            <w:shd w:val="clear" w:color="auto" w:fill="auto"/>
          </w:tcPr>
          <w:p w:rsidR="0049047D" w:rsidRPr="00D07753" w:rsidRDefault="008C40C0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 xml:space="preserve">2 </w:t>
            </w:r>
            <w:r w:rsidR="0049047D" w:rsidRPr="00D07753">
              <w:rPr>
                <w:rFonts w:cs="Calibri"/>
              </w:rPr>
              <w:t>meses y medio</w:t>
            </w: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800 eur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</w:tr>
      <w:tr w:rsidR="0049047D" w:rsidRPr="00D07753" w:rsidTr="00D07753">
        <w:trPr>
          <w:trHeight w:val="618"/>
        </w:trPr>
        <w:tc>
          <w:tcPr>
            <w:tcW w:w="5353" w:type="dxa"/>
            <w:vMerge w:val="restart"/>
            <w:shd w:val="clear" w:color="auto" w:fill="auto"/>
          </w:tcPr>
          <w:p w:rsidR="0049047D" w:rsidRPr="00D07753" w:rsidRDefault="0049047D" w:rsidP="00D07753">
            <w:pPr>
              <w:spacing w:after="0" w:line="240" w:lineRule="auto"/>
              <w:jc w:val="both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  <w:b/>
                <w:color w:val="C00000"/>
              </w:rPr>
              <w:t>Validación por secuenciación Sanger de las variantes seleccionadas</w:t>
            </w:r>
            <w:r w:rsidR="000D150C" w:rsidRPr="00D07753">
              <w:rPr>
                <w:rFonts w:cs="Calibri"/>
                <w:b/>
                <w:color w:val="C0000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047D" w:rsidRPr="00D07753" w:rsidRDefault="008C40C0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 xml:space="preserve">3 </w:t>
            </w:r>
            <w:r w:rsidR="0049047D" w:rsidRPr="00D07753">
              <w:rPr>
                <w:rFonts w:cs="Calibri"/>
              </w:rPr>
              <w:t>meses</w:t>
            </w: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  <w:r w:rsidRPr="00D07753">
              <w:rPr>
                <w:rFonts w:cs="Calibri"/>
              </w:rPr>
              <w:t>1</w:t>
            </w:r>
            <w:r w:rsidR="000D150C" w:rsidRPr="00D07753">
              <w:rPr>
                <w:rFonts w:cs="Calibri"/>
              </w:rPr>
              <w:t>8</w:t>
            </w:r>
            <w:r w:rsidRPr="00D07753">
              <w:rPr>
                <w:rFonts w:cs="Calibri"/>
              </w:rPr>
              <w:t>0</w:t>
            </w:r>
            <w:r w:rsidR="008C40C0" w:rsidRPr="00D07753">
              <w:rPr>
                <w:rFonts w:cs="Calibri"/>
              </w:rPr>
              <w:t xml:space="preserve"> </w:t>
            </w:r>
            <w:r w:rsidRPr="00D07753">
              <w:rPr>
                <w:rFonts w:cs="Calibri"/>
              </w:rPr>
              <w:t>eur/muestra a partir de ADN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</w:tr>
      <w:tr w:rsidR="0049047D" w:rsidRPr="00D07753" w:rsidTr="00D07753">
        <w:trPr>
          <w:trHeight w:val="840"/>
        </w:trPr>
        <w:tc>
          <w:tcPr>
            <w:tcW w:w="5353" w:type="dxa"/>
            <w:vMerge/>
            <w:shd w:val="clear" w:color="auto" w:fill="auto"/>
          </w:tcPr>
          <w:p w:rsidR="0049047D" w:rsidRPr="00D07753" w:rsidRDefault="0049047D" w:rsidP="00D077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b/>
                <w:color w:val="C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</w:rPr>
            </w:pPr>
            <w:r w:rsidRPr="00D07753">
              <w:rPr>
                <w:rFonts w:cs="Calibri"/>
              </w:rPr>
              <w:t>2</w:t>
            </w:r>
            <w:r w:rsidR="000D150C" w:rsidRPr="00D07753">
              <w:rPr>
                <w:rFonts w:cs="Calibri"/>
              </w:rPr>
              <w:t>2</w:t>
            </w:r>
            <w:r w:rsidR="008C40C0" w:rsidRPr="00D07753">
              <w:rPr>
                <w:rFonts w:cs="Calibri"/>
              </w:rPr>
              <w:t xml:space="preserve">0 </w:t>
            </w:r>
            <w:r w:rsidRPr="00D07753">
              <w:rPr>
                <w:rFonts w:cs="Calibri"/>
              </w:rPr>
              <w:t>eur/muestra a partir de sangre en EDTA</w:t>
            </w:r>
          </w:p>
        </w:tc>
        <w:tc>
          <w:tcPr>
            <w:tcW w:w="1559" w:type="dxa"/>
            <w:shd w:val="clear" w:color="auto" w:fill="auto"/>
          </w:tcPr>
          <w:p w:rsidR="0049047D" w:rsidRPr="00D07753" w:rsidRDefault="0049047D" w:rsidP="00D07753">
            <w:pPr>
              <w:spacing w:after="0"/>
              <w:rPr>
                <w:rFonts w:cs="Calibri"/>
                <w:b/>
                <w:color w:val="C00000"/>
              </w:rPr>
            </w:pPr>
          </w:p>
        </w:tc>
      </w:tr>
    </w:tbl>
    <w:p w:rsidR="007307A3" w:rsidRDefault="007307A3" w:rsidP="008C40C0"/>
    <w:p w:rsidR="00D07753" w:rsidRDefault="00D07753" w:rsidP="008C40C0"/>
    <w:p w:rsidR="008C40C0" w:rsidRPr="00D07753" w:rsidRDefault="008C40C0" w:rsidP="008C40C0">
      <w:pPr>
        <w:numPr>
          <w:ilvl w:val="0"/>
          <w:numId w:val="2"/>
        </w:numPr>
        <w:rPr>
          <w:b/>
          <w:color w:val="C00000"/>
        </w:rPr>
      </w:pPr>
      <w:r w:rsidRPr="00D07753">
        <w:rPr>
          <w:b/>
          <w:color w:val="C00000"/>
        </w:rPr>
        <w:lastRenderedPageBreak/>
        <w:t>INSTRUCCIONES PARA EL ENVIO DE MUESTRAS</w:t>
      </w:r>
    </w:p>
    <w:p w:rsidR="008C40C0" w:rsidRDefault="008C40C0" w:rsidP="008C40C0">
      <w:pPr>
        <w:ind w:left="360"/>
      </w:pPr>
      <w:r>
        <w:t xml:space="preserve">Los archivos informáticos serán enviados a la dirección de correo electrónico </w:t>
      </w:r>
      <w:hyperlink r:id="rId5" w:history="1">
        <w:r w:rsidRPr="000821AE">
          <w:rPr>
            <w:rStyle w:val="Hipervnculo"/>
          </w:rPr>
          <w:t>rebeca.perez@idipaz.es</w:t>
        </w:r>
      </w:hyperlink>
    </w:p>
    <w:p w:rsidR="00BF60D2" w:rsidRDefault="008C40C0" w:rsidP="008C40C0">
      <w:pPr>
        <w:ind w:left="360"/>
      </w:pPr>
      <w:r>
        <w:t>Los archivos FASTQ de gran tamaño serán enviados en disco duro o memoria USB y entregados a la dirección postal: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800"/>
      </w:tblGrid>
      <w:tr w:rsidR="00BF60D2" w:rsidTr="00D07753">
        <w:tc>
          <w:tcPr>
            <w:tcW w:w="4802" w:type="dxa"/>
            <w:shd w:val="clear" w:color="auto" w:fill="auto"/>
          </w:tcPr>
          <w:p w:rsidR="00BF60D2" w:rsidRPr="00D07753" w:rsidRDefault="00BF60D2" w:rsidP="00D07753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n-GB" w:eastAsia="es-ES"/>
              </w:rPr>
            </w:pPr>
            <w:r w:rsidRPr="00D07753">
              <w:rPr>
                <w:rFonts w:eastAsia="Times New Roman" w:cs="Calibri"/>
                <w:sz w:val="18"/>
                <w:szCs w:val="18"/>
                <w:lang w:val="en-GB" w:eastAsia="es-ES"/>
              </w:rPr>
              <w:t>Rebeca Pérez de Diego, PhD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n-GB" w:eastAsia="es-ES"/>
              </w:rPr>
            </w:pPr>
            <w:r w:rsidRPr="00D07753">
              <w:rPr>
                <w:rFonts w:eastAsia="Times New Roman" w:cs="Calibri"/>
                <w:sz w:val="18"/>
                <w:szCs w:val="18"/>
                <w:shd w:val="clear" w:color="auto" w:fill="FFFFFF"/>
                <w:lang w:val="en-US" w:eastAsia="es-ES"/>
              </w:rPr>
              <w:t xml:space="preserve">Laboratory of Immunogenetics of Human Diseases </w:t>
            </w:r>
            <w:r w:rsidRPr="00D07753">
              <w:rPr>
                <w:rFonts w:eastAsia="Times New Roman" w:cs="Calibri"/>
                <w:sz w:val="18"/>
                <w:szCs w:val="18"/>
                <w:shd w:val="clear" w:color="auto" w:fill="FFFFFF"/>
                <w:lang w:val="en-US" w:eastAsia="es-ES"/>
              </w:rPr>
              <w:br/>
            </w:r>
            <w:r w:rsidRPr="00D07753">
              <w:rPr>
                <w:rFonts w:eastAsia="Times New Roman" w:cs="Calibri"/>
                <w:sz w:val="18"/>
                <w:szCs w:val="18"/>
                <w:lang w:val="en-GB" w:eastAsia="es-ES"/>
              </w:rPr>
              <w:t>Office 3.2- 3rd floor- IdiPAZ Institute for Health Research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eastAsia="Times New Roman" w:cs="Calibri"/>
                <w:sz w:val="18"/>
                <w:szCs w:val="18"/>
                <w:lang w:eastAsia="es-ES"/>
              </w:rPr>
              <w:t>Hospital La Paz. Pº Castellana, 261, 28046, Madrid, Spain</w:t>
            </w:r>
          </w:p>
        </w:tc>
        <w:tc>
          <w:tcPr>
            <w:tcW w:w="4800" w:type="dxa"/>
            <w:shd w:val="clear" w:color="auto" w:fill="auto"/>
          </w:tcPr>
          <w:p w:rsidR="00BF60D2" w:rsidRPr="00D07753" w:rsidRDefault="00BF60D2" w:rsidP="00D07753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D07753">
              <w:rPr>
                <w:rFonts w:eastAsia="Times New Roman" w:cs="Calibri"/>
                <w:sz w:val="18"/>
                <w:szCs w:val="18"/>
                <w:lang w:eastAsia="es-ES"/>
              </w:rPr>
              <w:t>Rebeca Pérez de Diego, PhD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cs="Calibri"/>
                <w:sz w:val="18"/>
                <w:szCs w:val="18"/>
              </w:rPr>
              <w:t>Laboratorio de Inmunogenética de las Enfermedades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cs="Calibri"/>
                <w:sz w:val="18"/>
                <w:szCs w:val="18"/>
              </w:rPr>
              <w:t>Despacho 3.2, 3ª planta Instituto de Investigación Sanitaria Hospital La Paz-IdiPAZ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cs="Calibri"/>
                <w:sz w:val="18"/>
                <w:szCs w:val="18"/>
              </w:rPr>
              <w:t xml:space="preserve">Hospital La Paz, </w:t>
            </w:r>
            <w:r w:rsidRPr="00D07753">
              <w:rPr>
                <w:rFonts w:eastAsia="Times New Roman" w:cs="Calibri"/>
                <w:sz w:val="18"/>
                <w:szCs w:val="18"/>
                <w:lang w:eastAsia="es-ES"/>
              </w:rPr>
              <w:t>Pº Castellana, 261, 28046, Madrid, España</w:t>
            </w:r>
          </w:p>
        </w:tc>
      </w:tr>
    </w:tbl>
    <w:p w:rsidR="00BF60D2" w:rsidRDefault="00BF60D2" w:rsidP="00BF60D2">
      <w:pPr>
        <w:ind w:left="360"/>
      </w:pPr>
    </w:p>
    <w:p w:rsidR="00BF60D2" w:rsidRDefault="00BF60D2" w:rsidP="00BF60D2">
      <w:pPr>
        <w:ind w:left="360"/>
      </w:pPr>
      <w:r>
        <w:t>Las muestras de ADN o Sangre serán enviadas a la dirección: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800"/>
      </w:tblGrid>
      <w:tr w:rsidR="00BF60D2" w:rsidTr="00D07753">
        <w:tc>
          <w:tcPr>
            <w:tcW w:w="4943" w:type="dxa"/>
            <w:shd w:val="clear" w:color="auto" w:fill="auto"/>
          </w:tcPr>
          <w:p w:rsidR="00BF60D2" w:rsidRPr="00D07753" w:rsidRDefault="00BF60D2" w:rsidP="00D07753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n-GB" w:eastAsia="es-ES"/>
              </w:rPr>
            </w:pPr>
            <w:r w:rsidRPr="00D07753">
              <w:rPr>
                <w:rFonts w:eastAsia="Times New Roman" w:cs="Calibri"/>
                <w:sz w:val="18"/>
                <w:szCs w:val="18"/>
                <w:lang w:val="en-GB" w:eastAsia="es-ES"/>
              </w:rPr>
              <w:t>Rebeca Pérez de Diego, PhD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n-GB" w:eastAsia="es-ES"/>
              </w:rPr>
            </w:pPr>
            <w:r w:rsidRPr="00D07753">
              <w:rPr>
                <w:rFonts w:eastAsia="Times New Roman" w:cs="Calibri"/>
                <w:sz w:val="18"/>
                <w:szCs w:val="18"/>
                <w:shd w:val="clear" w:color="auto" w:fill="FFFFFF"/>
                <w:lang w:val="en-US" w:eastAsia="es-ES"/>
              </w:rPr>
              <w:t xml:space="preserve">Laboratory of Immunogenetics of Human Diseases </w:t>
            </w:r>
            <w:r w:rsidRPr="00D07753">
              <w:rPr>
                <w:rFonts w:eastAsia="Times New Roman" w:cs="Calibri"/>
                <w:sz w:val="18"/>
                <w:szCs w:val="18"/>
                <w:shd w:val="clear" w:color="auto" w:fill="FFFFFF"/>
                <w:lang w:val="en-US" w:eastAsia="es-ES"/>
              </w:rPr>
              <w:br/>
            </w:r>
            <w:r w:rsidRPr="00D07753">
              <w:rPr>
                <w:rFonts w:eastAsia="Times New Roman" w:cs="Calibri"/>
                <w:sz w:val="18"/>
                <w:szCs w:val="18"/>
                <w:lang w:val="en-GB" w:eastAsia="es-ES"/>
              </w:rPr>
              <w:t>Office 3.2- 3rd floor- IdiPAZ Institute for Health Research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eastAsia="Times New Roman" w:cs="Calibri"/>
                <w:sz w:val="18"/>
                <w:szCs w:val="18"/>
                <w:lang w:eastAsia="es-ES"/>
              </w:rPr>
              <w:t>Hospital La Paz. Pº Castellana, 261, 28046, Madrid, Spain</w:t>
            </w:r>
          </w:p>
        </w:tc>
        <w:tc>
          <w:tcPr>
            <w:tcW w:w="4943" w:type="dxa"/>
            <w:shd w:val="clear" w:color="auto" w:fill="auto"/>
          </w:tcPr>
          <w:p w:rsidR="00BF60D2" w:rsidRPr="00D07753" w:rsidRDefault="00BF60D2" w:rsidP="00D07753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D07753">
              <w:rPr>
                <w:rFonts w:eastAsia="Times New Roman" w:cs="Calibri"/>
                <w:sz w:val="18"/>
                <w:szCs w:val="18"/>
                <w:lang w:eastAsia="es-ES"/>
              </w:rPr>
              <w:t>Rebeca Pérez de Diego, PhD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cs="Calibri"/>
                <w:sz w:val="18"/>
                <w:szCs w:val="18"/>
              </w:rPr>
              <w:t>Laboratorio de Inmunogenética de las Enfermedades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cs="Calibri"/>
                <w:sz w:val="18"/>
                <w:szCs w:val="18"/>
              </w:rPr>
              <w:t>Despacho 3.2, 3ª planta Instituto de Investigación Sanitaria Hospital La Paz-IdiPAZ</w:t>
            </w:r>
          </w:p>
          <w:p w:rsidR="00BF60D2" w:rsidRPr="00D07753" w:rsidRDefault="00BF60D2" w:rsidP="00D0775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07753">
              <w:rPr>
                <w:rFonts w:cs="Calibri"/>
                <w:sz w:val="18"/>
                <w:szCs w:val="18"/>
              </w:rPr>
              <w:t xml:space="preserve">Hospital La Paz, </w:t>
            </w:r>
            <w:r w:rsidRPr="00D07753">
              <w:rPr>
                <w:rFonts w:eastAsia="Times New Roman" w:cs="Calibri"/>
                <w:sz w:val="18"/>
                <w:szCs w:val="18"/>
                <w:lang w:eastAsia="es-ES"/>
              </w:rPr>
              <w:t>Pº Castellana, 261, 28046, Madrid, España</w:t>
            </w:r>
          </w:p>
        </w:tc>
      </w:tr>
    </w:tbl>
    <w:p w:rsidR="00BF60D2" w:rsidRDefault="00BF60D2" w:rsidP="00BF60D2">
      <w:pPr>
        <w:ind w:left="360"/>
      </w:pPr>
    </w:p>
    <w:p w:rsidR="008C40C0" w:rsidRDefault="008C40C0" w:rsidP="008C40C0">
      <w:pPr>
        <w:ind w:left="360"/>
      </w:pPr>
    </w:p>
    <w:p w:rsidR="008C40C0" w:rsidRPr="008C40C0" w:rsidRDefault="008C40C0" w:rsidP="008C4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C40C0" w:rsidRDefault="008C40C0" w:rsidP="008C40C0">
      <w:pPr>
        <w:ind w:left="360"/>
      </w:pPr>
    </w:p>
    <w:sectPr w:rsidR="008C40C0" w:rsidSect="008C40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62"/>
    <w:multiLevelType w:val="hybridMultilevel"/>
    <w:tmpl w:val="5DD04D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D71"/>
    <w:multiLevelType w:val="hybridMultilevel"/>
    <w:tmpl w:val="5DD04D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856"/>
    <w:multiLevelType w:val="hybridMultilevel"/>
    <w:tmpl w:val="3124BC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809"/>
    <w:multiLevelType w:val="hybridMultilevel"/>
    <w:tmpl w:val="A962C104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B34A8E"/>
    <w:multiLevelType w:val="hybridMultilevel"/>
    <w:tmpl w:val="5DD04D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3782"/>
    <w:multiLevelType w:val="hybridMultilevel"/>
    <w:tmpl w:val="5DD04D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24B9F"/>
    <w:multiLevelType w:val="hybridMultilevel"/>
    <w:tmpl w:val="FF96B7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6BB4"/>
    <w:multiLevelType w:val="hybridMultilevel"/>
    <w:tmpl w:val="5DD04D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5BA8"/>
    <w:multiLevelType w:val="hybridMultilevel"/>
    <w:tmpl w:val="5DD04D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307A3"/>
    <w:rsid w:val="000D150C"/>
    <w:rsid w:val="001A519A"/>
    <w:rsid w:val="002C23FD"/>
    <w:rsid w:val="0049047D"/>
    <w:rsid w:val="007307A3"/>
    <w:rsid w:val="008C40C0"/>
    <w:rsid w:val="00976D92"/>
    <w:rsid w:val="00A15887"/>
    <w:rsid w:val="00BF60D2"/>
    <w:rsid w:val="00C20C96"/>
    <w:rsid w:val="00D07753"/>
    <w:rsid w:val="00D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8C40C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a.perez@idipaz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5260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mailto:rebeca.perez@idipaz.es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de Diego.Rebeca</dc:creator>
  <cp:lastModifiedBy>ALICIA</cp:lastModifiedBy>
  <cp:revision>2</cp:revision>
  <dcterms:created xsi:type="dcterms:W3CDTF">2020-06-24T08:07:00Z</dcterms:created>
  <dcterms:modified xsi:type="dcterms:W3CDTF">2020-06-24T08:07:00Z</dcterms:modified>
</cp:coreProperties>
</file>